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附件四：</w:t>
      </w:r>
    </w:p>
    <w:p>
      <w:pPr>
        <w:spacing w:line="360" w:lineRule="auto"/>
        <w:jc w:val="left"/>
        <w:rPr>
          <w:b/>
          <w:bCs/>
          <w:sz w:val="24"/>
        </w:rPr>
      </w:pPr>
    </w:p>
    <w:p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茂典资产月月红固定收益投资1号私募投资基金</w:t>
      </w:r>
    </w:p>
    <w:p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2021年第一次基金份额持有人大会</w:t>
      </w:r>
      <w:r>
        <w:rPr>
          <w:rFonts w:hint="eastAsia"/>
          <w:b/>
          <w:bCs/>
          <w:sz w:val="28"/>
          <w:szCs w:val="28"/>
        </w:rPr>
        <w:t>会议表决票</w:t>
      </w: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上海茂典资产管理有限公司：</w:t>
      </w: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ind w:firstLine="480"/>
        <w:jc w:val="left"/>
        <w:rPr>
          <w:sz w:val="24"/>
        </w:rPr>
      </w:pPr>
      <w:r>
        <w:rPr>
          <w:rFonts w:hint="eastAsia"/>
          <w:sz w:val="24"/>
        </w:rPr>
        <w:t>本人/本公司/本公司管理的资管产品对茂典资产月月红固定收益投资1号私募投资基金2021年第一次基金份额持有人大会议案的表决意见如下：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3687"/>
        <w:gridCol w:w="1225"/>
        <w:gridCol w:w="1325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6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议案名称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选项一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选项二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选项三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8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Cs w:val="21"/>
              </w:rPr>
              <w:t>关于</w:t>
            </w:r>
            <w:r>
              <w:rPr>
                <w:rFonts w:hint="eastAsia"/>
                <w:szCs w:val="21"/>
              </w:rPr>
              <w:t>茂典资产月月红固定收益投资1号私募投资基金</w:t>
            </w:r>
            <w:r>
              <w:rPr>
                <w:szCs w:val="21"/>
              </w:rPr>
              <w:t>进入清算程序或继续运作的议案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jc w:val="left"/>
        <w:rPr>
          <w:sz w:val="24"/>
        </w:rPr>
      </w:pPr>
    </w:p>
    <w:p>
      <w:pPr>
        <w:spacing w:line="480" w:lineRule="auto"/>
        <w:jc w:val="left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>【持有人名称】（签字/盖章）：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480" w:hanging="6480" w:hangingChars="2700"/>
        <w:jc w:val="left"/>
        <w:textAlignment w:val="auto"/>
        <w:rPr>
          <w:sz w:val="24"/>
        </w:rPr>
      </w:pPr>
      <w:r>
        <w:rPr>
          <w:rFonts w:hint="eastAsia"/>
          <w:sz w:val="24"/>
        </w:rPr>
        <w:t xml:space="preserve">                             法定代表人（如有）（签字/盖章）：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480" w:hanging="6480" w:hangingChars="2700"/>
        <w:jc w:val="left"/>
        <w:textAlignment w:val="auto"/>
        <w:rPr>
          <w:sz w:val="24"/>
        </w:rPr>
      </w:pPr>
      <w:r>
        <w:rPr>
          <w:rFonts w:hint="eastAsia"/>
          <w:sz w:val="24"/>
        </w:rPr>
        <w:t xml:space="preserve">                             受托代理人（如有）（签字/盖章）：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  <w:sz w:val="24"/>
        </w:rPr>
        <w:t xml:space="preserve">                               日期：二〇二一年【】月【</w:t>
      </w:r>
      <w:bookmarkStart w:id="0" w:name="_GoBack"/>
      <w:bookmarkEnd w:id="0"/>
      <w:r>
        <w:rPr>
          <w:rFonts w:hint="eastAsia"/>
          <w:sz w:val="24"/>
        </w:rPr>
        <w:t>】日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575AA"/>
    <w:rsid w:val="4C4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2021-11-12T02:43:46Z</dcterms:created>
  <dc:creator>DELL</dc:creator>
  <cp:lastModifiedBy>Dr. Faust</cp:lastModifiedBy>
  <dcterms:modified xsi:type="dcterms:W3CDTF">2021-11-12T02:45:44Z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92EF1D41CDAB4B4EA510FC44F4BF6B21</vt:lpwstr>
  </property>
</Properties>
</file>